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7"/>
        <w:gridCol w:w="4243"/>
        <w:gridCol w:w="2175"/>
        <w:gridCol w:w="1290"/>
        <w:gridCol w:w="1415"/>
        <w:gridCol w:w="10"/>
      </w:tblGrid>
      <w:tr w:rsidR="00BD00B8" w:rsidTr="005D75FE">
        <w:trPr>
          <w:gridAfter w:val="1"/>
          <w:wAfter w:w="10" w:type="dxa"/>
          <w:trHeight w:val="45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B8" w:rsidRPr="00BD00B8" w:rsidRDefault="00BD00B8" w:rsidP="005D75FE">
            <w:pPr>
              <w:widowControl/>
              <w:jc w:val="left"/>
              <w:rPr>
                <w:szCs w:val="21"/>
              </w:rPr>
            </w:pPr>
            <w:r w:rsidRPr="00BD00B8">
              <w:rPr>
                <w:rFonts w:hint="eastAsia"/>
                <w:szCs w:val="21"/>
              </w:rPr>
              <w:t>报价</w:t>
            </w:r>
          </w:p>
        </w:tc>
      </w:tr>
      <w:tr w:rsidR="00BD00B8" w:rsidTr="005D75FE">
        <w:trPr>
          <w:trHeight w:val="51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羟丁酸脱氢酶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4*60ml 2*40ml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B8" w:rsidRDefault="005D75FE" w:rsidP="005D75F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430</w:t>
            </w:r>
          </w:p>
        </w:tc>
      </w:tr>
      <w:tr w:rsidR="00BD00B8" w:rsidTr="005D75FE">
        <w:trPr>
          <w:trHeight w:val="44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血琼脂平板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9cm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3.8</w:t>
            </w:r>
          </w:p>
        </w:tc>
      </w:tr>
      <w:tr w:rsidR="00BD00B8" w:rsidTr="005D75FE">
        <w:trPr>
          <w:trHeight w:val="4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血琼脂平板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7cm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块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3.8</w:t>
            </w:r>
          </w:p>
        </w:tc>
      </w:tr>
      <w:tr w:rsidR="00BD00B8" w:rsidTr="005D75FE">
        <w:trPr>
          <w:trHeight w:val="38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尿化学分析仪浓缩清洗液（迪瑞H800）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瓶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500</w:t>
            </w:r>
          </w:p>
        </w:tc>
      </w:tr>
      <w:tr w:rsidR="00BD00B8" w:rsidTr="005D75FE">
        <w:trPr>
          <w:trHeight w:val="3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多项目尿液化学分析控制品 （迪瑞H800）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6*10ml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</w:tr>
      <w:tr w:rsidR="00BD00B8" w:rsidTr="005D75FE">
        <w:trPr>
          <w:trHeight w:val="40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羊血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BD00B8" w:rsidTr="005D75FE">
        <w:trPr>
          <w:trHeight w:val="60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梅毒甲苯胺红不加热血清试验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</w:p>
        </w:tc>
      </w:tr>
      <w:tr w:rsidR="00BD00B8" w:rsidTr="005D75FE">
        <w:trPr>
          <w:trHeight w:val="28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人类免疫缺陷病毒抗体（胶体金）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</w:tr>
      <w:tr w:rsidR="00BD00B8" w:rsidTr="005D75FE">
        <w:trPr>
          <w:trHeight w:val="47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肺炎支原体IgM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  <w:p w:rsidR="00BD00B8" w:rsidRDefault="00BD00B8" w:rsidP="005D75FE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150</w:t>
            </w:r>
          </w:p>
        </w:tc>
      </w:tr>
      <w:tr w:rsidR="00BD00B8" w:rsidTr="005D75FE">
        <w:trPr>
          <w:trHeight w:val="5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脑脊液/尿液蛋白M-TP定量（AU2700）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5*60ml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210</w:t>
            </w:r>
          </w:p>
        </w:tc>
      </w:tr>
      <w:tr w:rsidR="00BD00B8" w:rsidTr="005D75FE">
        <w:trPr>
          <w:trHeight w:val="4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HBsAg 质控品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0.5IU/ml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HBsAb 质控品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30MIU/ml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  <w:p w:rsidR="00BD00B8" w:rsidRDefault="00BD00B8" w:rsidP="005D75FE">
            <w:pPr>
              <w:widowControl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HBeAg 质控品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4NCU/ml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HBeAb 质控品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4NCU/ml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抗-HBc 质控品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2IU/ml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梅毒（特异）质控品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12mIU(2NCU)/ml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HIV 质控品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0.5NCU/ml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75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HAV-IGM质控品 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4NCU/ml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降钙素原（生化仪AU2700）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胶乳增强免疫比浊法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6200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抗突变型瓜氨酸波形蛋白抗体检测试剂（ELISA）进口 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96T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3200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同型半胱氨酸（生化仪AU2700）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循环酶法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6800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25-羟基维他命D试剂盒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ELISA  （96T）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3400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支原体（</w:t>
            </w:r>
            <w:r>
              <w:rPr>
                <w:sz w:val="24"/>
                <w:szCs w:val="24"/>
              </w:rPr>
              <w:t>Uu/Mh</w:t>
            </w:r>
            <w:r>
              <w:rPr>
                <w:rFonts w:hint="eastAsia"/>
                <w:sz w:val="24"/>
                <w:szCs w:val="24"/>
              </w:rPr>
              <w:t>）分离培养药敏试剂</w:t>
            </w: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人份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微生物检验法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</w:tr>
      <w:tr w:rsidR="00BD00B8" w:rsidTr="005D75FE">
        <w:trPr>
          <w:trHeight w:val="46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沙眼衣原体抗原检测试剂盒</w:t>
            </w:r>
            <w:r>
              <w:rPr>
                <w:sz w:val="24"/>
                <w:szCs w:val="24"/>
              </w:rPr>
              <w:t>(20</w:t>
            </w:r>
            <w:r>
              <w:rPr>
                <w:rFonts w:hint="eastAsia"/>
                <w:sz w:val="24"/>
                <w:szCs w:val="24"/>
              </w:rPr>
              <w:t>人份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胶体金法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B8" w:rsidRDefault="00BD00B8" w:rsidP="005D75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盒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B8" w:rsidRDefault="005D75FE" w:rsidP="005D75F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200</w:t>
            </w:r>
          </w:p>
        </w:tc>
      </w:tr>
    </w:tbl>
    <w:p w:rsidR="0079514D" w:rsidRPr="005D75FE" w:rsidRDefault="005D75FE">
      <w:pPr>
        <w:rPr>
          <w:rFonts w:hint="eastAsia"/>
          <w:b/>
        </w:rPr>
      </w:pPr>
      <w:r w:rsidRPr="005D75FE">
        <w:rPr>
          <w:rFonts w:hint="eastAsia"/>
          <w:b/>
        </w:rPr>
        <w:t>第八标段：检验试剂报价清单</w:t>
      </w:r>
    </w:p>
    <w:sectPr w:rsidR="0079514D" w:rsidRPr="005D75FE" w:rsidSect="0085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4D6" w:rsidRDefault="004224D6" w:rsidP="00BD00B8">
      <w:r>
        <w:separator/>
      </w:r>
    </w:p>
  </w:endnote>
  <w:endnote w:type="continuationSeparator" w:id="1">
    <w:p w:rsidR="004224D6" w:rsidRDefault="004224D6" w:rsidP="00BD0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4D6" w:rsidRDefault="004224D6" w:rsidP="00BD00B8">
      <w:r>
        <w:separator/>
      </w:r>
    </w:p>
  </w:footnote>
  <w:footnote w:type="continuationSeparator" w:id="1">
    <w:p w:rsidR="004224D6" w:rsidRDefault="004224D6" w:rsidP="00BD0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0B8"/>
    <w:rsid w:val="004224D6"/>
    <w:rsid w:val="005D75FE"/>
    <w:rsid w:val="0079514D"/>
    <w:rsid w:val="008517D0"/>
    <w:rsid w:val="00BD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0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0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Company>Lenovo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2015-08-27T03:46:00Z</dcterms:created>
  <dcterms:modified xsi:type="dcterms:W3CDTF">2015-08-27T03:50:00Z</dcterms:modified>
</cp:coreProperties>
</file>